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81D" w:rsidRPr="00514485" w:rsidRDefault="0099681D" w:rsidP="0099681D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  <w:r w:rsidRPr="00514485">
        <w:rPr>
          <w:rFonts w:ascii="Times New Roman" w:hAnsi="Times New Roman"/>
          <w:sz w:val="28"/>
          <w:szCs w:val="28"/>
        </w:rPr>
        <w:t xml:space="preserve">ПАСПОРТ </w:t>
      </w:r>
    </w:p>
    <w:p w:rsidR="0099681D" w:rsidRPr="00514485" w:rsidRDefault="0099681D" w:rsidP="0099681D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  <w:r w:rsidRPr="00514485">
        <w:rPr>
          <w:rFonts w:ascii="Times New Roman" w:hAnsi="Times New Roman"/>
          <w:sz w:val="28"/>
          <w:szCs w:val="28"/>
        </w:rPr>
        <w:t>муниципальной программы</w:t>
      </w:r>
      <w:r w:rsidR="00533F1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33F13" w:rsidRPr="00DF062C">
        <w:rPr>
          <w:rStyle w:val="20"/>
          <w:color w:val="000000"/>
          <w:sz w:val="28"/>
          <w:szCs w:val="28"/>
        </w:rPr>
        <w:t xml:space="preserve">«Повышение безопасности дорожного движения в </w:t>
      </w:r>
      <w:proofErr w:type="spellStart"/>
      <w:r w:rsidR="00533F13" w:rsidRPr="00DF062C">
        <w:rPr>
          <w:rStyle w:val="20"/>
          <w:color w:val="000000"/>
          <w:sz w:val="28"/>
          <w:szCs w:val="28"/>
        </w:rPr>
        <w:t>Чамзинском</w:t>
      </w:r>
      <w:proofErr w:type="spellEnd"/>
      <w:r w:rsidR="00533F13" w:rsidRPr="00DF062C">
        <w:rPr>
          <w:rStyle w:val="20"/>
          <w:color w:val="000000"/>
          <w:sz w:val="28"/>
          <w:szCs w:val="28"/>
        </w:rPr>
        <w:t xml:space="preserve"> мун</w:t>
      </w:r>
      <w:r w:rsidR="00533F13">
        <w:rPr>
          <w:rStyle w:val="20"/>
          <w:color w:val="000000"/>
          <w:sz w:val="28"/>
          <w:szCs w:val="28"/>
        </w:rPr>
        <w:t>иципальном районе на 2016 - 2021</w:t>
      </w:r>
      <w:r w:rsidR="00533F13" w:rsidRPr="00DF062C">
        <w:rPr>
          <w:rStyle w:val="20"/>
          <w:color w:val="000000"/>
          <w:sz w:val="28"/>
          <w:szCs w:val="28"/>
        </w:rPr>
        <w:t xml:space="preserve"> годы»</w:t>
      </w:r>
    </w:p>
    <w:tbl>
      <w:tblPr>
        <w:tblW w:w="94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0"/>
        <w:gridCol w:w="6499"/>
      </w:tblGrid>
      <w:tr w:rsidR="0099681D" w:rsidRPr="00DF062C" w:rsidTr="0099681D">
        <w:trPr>
          <w:trHeight w:hRule="exact" w:val="1292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Наименование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Муниципальная программа «Повышение безопасности дорожного движения в </w:t>
            </w:r>
            <w:proofErr w:type="spellStart"/>
            <w:r w:rsidRPr="00DF062C">
              <w:rPr>
                <w:rStyle w:val="20"/>
                <w:color w:val="000000"/>
                <w:sz w:val="28"/>
                <w:szCs w:val="28"/>
              </w:rPr>
              <w:t>Чамзинском</w:t>
            </w:r>
            <w:proofErr w:type="spellEnd"/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мун</w:t>
            </w:r>
            <w:r w:rsidR="008D1383">
              <w:rPr>
                <w:rStyle w:val="20"/>
                <w:color w:val="000000"/>
                <w:sz w:val="28"/>
                <w:szCs w:val="28"/>
              </w:rPr>
              <w:t>иципальном районе на 2016 - 2021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годы» (в дальнейшем именуется - Программа).</w:t>
            </w:r>
          </w:p>
        </w:tc>
      </w:tr>
      <w:tr w:rsidR="0099681D" w:rsidRPr="00DF062C" w:rsidTr="0099681D">
        <w:trPr>
          <w:trHeight w:hRule="exact" w:val="870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64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DF062C">
              <w:rPr>
                <w:rStyle w:val="20"/>
                <w:color w:val="000000"/>
                <w:sz w:val="28"/>
                <w:szCs w:val="28"/>
              </w:rPr>
              <w:t>Чамзинского</w:t>
            </w:r>
            <w:proofErr w:type="spellEnd"/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</w:tr>
      <w:tr w:rsidR="0099681D" w:rsidRPr="00DF062C" w:rsidTr="0099681D">
        <w:trPr>
          <w:trHeight w:hRule="exact" w:val="991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Разработчик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Отдел промышленности, транспорта, строительства и архитектуры</w:t>
            </w:r>
          </w:p>
        </w:tc>
      </w:tr>
      <w:tr w:rsidR="0099681D" w:rsidRPr="00DF062C" w:rsidTr="0099681D">
        <w:trPr>
          <w:trHeight w:hRule="exact" w:val="1417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Целью Программы является сокращение прогнозируемого уровня случаев смертности в результате дорожно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softHyphen/>
            </w:r>
            <w:r>
              <w:rPr>
                <w:rStyle w:val="20"/>
                <w:color w:val="000000"/>
                <w:sz w:val="28"/>
                <w:szCs w:val="28"/>
              </w:rPr>
              <w:t>-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транспортных происшествий к 2020 году на 30% по сравнению с 2014 годом.</w:t>
            </w:r>
          </w:p>
        </w:tc>
      </w:tr>
      <w:tr w:rsidR="0099681D" w:rsidRPr="00DF062C" w:rsidTr="0099681D">
        <w:trPr>
          <w:trHeight w:hRule="exact" w:val="7292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83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повышение эффективности управления безопасностью дорожного движения (БДД);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42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предупреждение опасного поведения участников дорожного движения и повышение качества подготовки водителей транспортных средств;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разработка и применение эффективных схем, методов и средств организации дорожного движения;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ликвидация и профилактика возникновения опасных участков на сети автомобильных дорог;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85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совершенствование правового, информационного, организационного и технического обеспечения контрольно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softHyphen/>
            </w:r>
            <w:r>
              <w:rPr>
                <w:rStyle w:val="20"/>
                <w:color w:val="000000"/>
                <w:sz w:val="28"/>
                <w:szCs w:val="28"/>
              </w:rPr>
              <w:t>-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надзорной деятельности;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58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повышение эффективности аварийно-спасательных работ и оказания экстренной медицинской помощи пострадавшим в дорожно-транспортных происшествиях (ДТП).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44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сокращение детского дорожно-транспортного травматизма;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16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совершенствование организации движения транспорта и пешеходов в районе;</w:t>
            </w:r>
          </w:p>
          <w:p w:rsidR="0099681D" w:rsidRPr="00DF062C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87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сокращение времени пребывания соответствующих служб на место дорожно-транспортного происшествия, повышение эффективности их деятельности по оказанию помощи лицам, пострадавшим в результате дорожно-транспортных происшествий;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tabs>
                <w:tab w:val="left" w:pos="144"/>
              </w:tabs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</w:p>
        </w:tc>
      </w:tr>
      <w:tr w:rsidR="0099681D" w:rsidRPr="00DF062C" w:rsidTr="0099681D">
        <w:trPr>
          <w:trHeight w:hRule="exact" w:val="1159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rStyle w:val="20"/>
                <w:color w:val="000000"/>
                <w:sz w:val="28"/>
                <w:szCs w:val="28"/>
              </w:rPr>
            </w:pPr>
          </w:p>
          <w:p w:rsidR="0099681D" w:rsidRPr="00DF062C" w:rsidRDefault="008D1383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>
              <w:rPr>
                <w:rStyle w:val="20"/>
                <w:color w:val="000000"/>
                <w:sz w:val="28"/>
                <w:szCs w:val="28"/>
              </w:rPr>
              <w:t>2016-2021</w:t>
            </w:r>
            <w:r w:rsidR="0099681D" w:rsidRPr="00DF062C">
              <w:rPr>
                <w:rStyle w:val="20"/>
                <w:color w:val="000000"/>
                <w:sz w:val="28"/>
                <w:szCs w:val="28"/>
              </w:rPr>
              <w:t xml:space="preserve"> годы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</w:p>
        </w:tc>
      </w:tr>
      <w:tr w:rsidR="0099681D" w:rsidRPr="00DF062C" w:rsidTr="0099681D">
        <w:trPr>
          <w:trHeight w:hRule="exact" w:val="2469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lastRenderedPageBreak/>
              <w:t>Объем и источники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финансирования</w:t>
            </w:r>
          </w:p>
          <w:p w:rsidR="0099681D" w:rsidRPr="00DF062C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681D" w:rsidRPr="00DF062C" w:rsidRDefault="0099681D" w:rsidP="008D1383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8"/>
                <w:szCs w:val="28"/>
              </w:rPr>
            </w:pPr>
            <w:r w:rsidRPr="00DF062C">
              <w:rPr>
                <w:rStyle w:val="20"/>
                <w:color w:val="000000"/>
                <w:sz w:val="28"/>
                <w:szCs w:val="28"/>
              </w:rPr>
              <w:t>Общий объем финансирования Программы на 201</w:t>
            </w:r>
            <w:r w:rsidR="008D1383">
              <w:rPr>
                <w:rStyle w:val="20"/>
                <w:color w:val="000000"/>
                <w:sz w:val="28"/>
                <w:szCs w:val="28"/>
              </w:rPr>
              <w:t>6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>-202</w:t>
            </w:r>
            <w:r w:rsidR="008D1383">
              <w:rPr>
                <w:rStyle w:val="20"/>
                <w:color w:val="000000"/>
                <w:sz w:val="28"/>
                <w:szCs w:val="28"/>
              </w:rPr>
              <w:t>1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гг. составляет </w:t>
            </w:r>
            <w:r w:rsidR="008D1383">
              <w:rPr>
                <w:rStyle w:val="20"/>
                <w:color w:val="000000"/>
                <w:sz w:val="28"/>
                <w:szCs w:val="28"/>
              </w:rPr>
              <w:t>303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тыс. рублей. Финансирование мероприятий программы «Повышение безопасности дорожного движения в </w:t>
            </w:r>
            <w:proofErr w:type="spellStart"/>
            <w:r w:rsidRPr="00DF062C">
              <w:rPr>
                <w:rStyle w:val="20"/>
                <w:color w:val="000000"/>
                <w:sz w:val="28"/>
                <w:szCs w:val="28"/>
              </w:rPr>
              <w:t>Чамзинском</w:t>
            </w:r>
            <w:proofErr w:type="spellEnd"/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муниципальном районе на 2016-202</w:t>
            </w:r>
            <w:r w:rsidR="008D1383">
              <w:rPr>
                <w:rStyle w:val="20"/>
                <w:color w:val="000000"/>
                <w:sz w:val="28"/>
                <w:szCs w:val="28"/>
              </w:rPr>
              <w:t>1</w:t>
            </w:r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годы» осуществляется за счет средств консолидированного бюджета </w:t>
            </w:r>
            <w:proofErr w:type="spellStart"/>
            <w:r w:rsidRPr="00DF062C">
              <w:rPr>
                <w:rStyle w:val="20"/>
                <w:color w:val="000000"/>
                <w:sz w:val="28"/>
                <w:szCs w:val="28"/>
              </w:rPr>
              <w:t>Чамзинского</w:t>
            </w:r>
            <w:proofErr w:type="spellEnd"/>
            <w:r w:rsidRPr="00DF062C">
              <w:rPr>
                <w:rStyle w:val="20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</w:tr>
      <w:tr w:rsidR="0099681D" w:rsidRPr="00DF062C" w:rsidTr="0099681D">
        <w:trPr>
          <w:trHeight w:hRule="exact" w:val="2469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9681D" w:rsidRPr="0099444A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rStyle w:val="20"/>
                <w:color w:val="000000"/>
                <w:sz w:val="28"/>
                <w:szCs w:val="28"/>
              </w:rPr>
            </w:pPr>
            <w:r w:rsidRPr="0099444A">
              <w:rPr>
                <w:rStyle w:val="FontStyle56"/>
                <w:sz w:val="28"/>
                <w:szCs w:val="28"/>
              </w:rPr>
              <w:t>Целевые показатели (индикаторы) эффективности реализации муниципальной 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1D" w:rsidRPr="00624230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sz w:val="28"/>
                <w:szCs w:val="28"/>
              </w:rPr>
            </w:pPr>
            <w:r w:rsidRPr="00624230">
              <w:rPr>
                <w:rStyle w:val="23"/>
                <w:color w:val="000000"/>
                <w:sz w:val="28"/>
                <w:szCs w:val="28"/>
              </w:rPr>
              <w:t>Целевыми показателями Программы являются:</w:t>
            </w:r>
          </w:p>
          <w:p w:rsidR="0099681D" w:rsidRPr="00624230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sz w:val="28"/>
                <w:szCs w:val="28"/>
              </w:rPr>
            </w:pPr>
            <w:r w:rsidRPr="00624230">
              <w:rPr>
                <w:rStyle w:val="2"/>
                <w:color w:val="000000"/>
                <w:sz w:val="28"/>
                <w:szCs w:val="28"/>
              </w:rPr>
              <w:t>- сокращение количества лиц, погибших в результате дорожно-транспортных происшествий;</w:t>
            </w:r>
          </w:p>
          <w:p w:rsidR="0099681D" w:rsidRPr="00624230" w:rsidRDefault="0099681D" w:rsidP="0099681D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662"/>
              </w:tabs>
              <w:spacing w:before="0" w:line="300" w:lineRule="exact"/>
              <w:ind w:firstLine="708"/>
              <w:rPr>
                <w:sz w:val="28"/>
                <w:szCs w:val="28"/>
              </w:rPr>
            </w:pPr>
            <w:r w:rsidRPr="00624230">
              <w:rPr>
                <w:rStyle w:val="2"/>
                <w:color w:val="000000"/>
                <w:sz w:val="28"/>
                <w:szCs w:val="28"/>
              </w:rPr>
              <w:t>сокращение количества дорожно-транспортных происшествий с пострадавшими.</w:t>
            </w:r>
          </w:p>
          <w:p w:rsidR="0099681D" w:rsidRPr="00624230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sz w:val="28"/>
                <w:szCs w:val="28"/>
              </w:rPr>
            </w:pPr>
            <w:r w:rsidRPr="00624230">
              <w:rPr>
                <w:rStyle w:val="23"/>
                <w:color w:val="000000"/>
                <w:sz w:val="28"/>
                <w:szCs w:val="28"/>
              </w:rPr>
              <w:t>Индикаторами Программы являются:</w:t>
            </w:r>
          </w:p>
          <w:p w:rsidR="0099681D" w:rsidRPr="00624230" w:rsidRDefault="0099681D" w:rsidP="0099681D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672"/>
              </w:tabs>
              <w:spacing w:before="0" w:line="300" w:lineRule="exact"/>
              <w:ind w:firstLine="708"/>
              <w:rPr>
                <w:sz w:val="28"/>
                <w:szCs w:val="28"/>
              </w:rPr>
            </w:pPr>
            <w:r w:rsidRPr="00624230">
              <w:rPr>
                <w:rStyle w:val="2"/>
                <w:color w:val="000000"/>
                <w:sz w:val="28"/>
                <w:szCs w:val="28"/>
              </w:rPr>
              <w:t>снижение транспортного риска (количество лиц, погибших в результате дорожно</w:t>
            </w:r>
            <w:r w:rsidRPr="00624230">
              <w:rPr>
                <w:rStyle w:val="2"/>
                <w:color w:val="000000"/>
                <w:sz w:val="28"/>
                <w:szCs w:val="28"/>
              </w:rPr>
              <w:softHyphen/>
              <w:t>-транспортных происшествий);</w:t>
            </w:r>
          </w:p>
          <w:p w:rsidR="0099681D" w:rsidRPr="00624230" w:rsidRDefault="0099681D" w:rsidP="0099681D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672"/>
              </w:tabs>
              <w:spacing w:before="0" w:line="300" w:lineRule="exact"/>
              <w:ind w:firstLine="708"/>
              <w:rPr>
                <w:sz w:val="28"/>
                <w:szCs w:val="28"/>
              </w:rPr>
            </w:pPr>
            <w:r w:rsidRPr="00624230">
              <w:rPr>
                <w:rStyle w:val="2"/>
                <w:color w:val="000000"/>
                <w:sz w:val="28"/>
                <w:szCs w:val="28"/>
              </w:rPr>
              <w:t>снижение тяжести последствий (количество лиц, погибших в результате дорожно</w:t>
            </w:r>
            <w:r w:rsidRPr="00624230">
              <w:rPr>
                <w:rStyle w:val="2"/>
                <w:color w:val="000000"/>
                <w:sz w:val="28"/>
                <w:szCs w:val="28"/>
              </w:rPr>
              <w:softHyphen/>
              <w:t>-транспортных происшествий);</w:t>
            </w:r>
          </w:p>
          <w:p w:rsidR="0099681D" w:rsidRPr="00624230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rStyle w:val="20"/>
                <w:color w:val="000000"/>
                <w:sz w:val="28"/>
                <w:szCs w:val="28"/>
              </w:rPr>
            </w:pPr>
            <w:r w:rsidRPr="00624230">
              <w:rPr>
                <w:rStyle w:val="2"/>
                <w:color w:val="000000"/>
                <w:sz w:val="28"/>
                <w:szCs w:val="28"/>
              </w:rPr>
              <w:t>сокращение количества детей, пострадавших в результате дорожно-транспортных происшествий по собственной неосторожности.</w:t>
            </w:r>
          </w:p>
          <w:p w:rsidR="0099681D" w:rsidRPr="0099444A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rStyle w:val="20"/>
                <w:color w:val="000000"/>
                <w:sz w:val="28"/>
                <w:szCs w:val="28"/>
              </w:rPr>
            </w:pPr>
          </w:p>
        </w:tc>
      </w:tr>
    </w:tbl>
    <w:p w:rsidR="0099681D" w:rsidRPr="00514485" w:rsidRDefault="0099681D" w:rsidP="0099681D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</w:p>
    <w:p w:rsidR="00C1541D" w:rsidRDefault="00C1541D"/>
    <w:sectPr w:rsidR="00C1541D" w:rsidSect="009968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1D"/>
    <w:rsid w:val="00292FA7"/>
    <w:rsid w:val="00490F05"/>
    <w:rsid w:val="00533F13"/>
    <w:rsid w:val="008D1383"/>
    <w:rsid w:val="0099681D"/>
    <w:rsid w:val="00C1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6C661"/>
  <w15:docId w15:val="{EAC34DB8-E341-4809-AF18-E6861BA9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6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99681D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9681D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9681D"/>
    <w:pPr>
      <w:widowControl w:val="0"/>
      <w:shd w:val="clear" w:color="auto" w:fill="FFFFFF"/>
      <w:spacing w:before="360" w:after="0" w:line="274" w:lineRule="exact"/>
      <w:ind w:hanging="1040"/>
      <w:jc w:val="both"/>
    </w:pPr>
    <w:rPr>
      <w:rFonts w:ascii="Times New Roman" w:eastAsiaTheme="minorHAnsi" w:hAnsi="Times New Roman"/>
    </w:rPr>
  </w:style>
  <w:style w:type="character" w:customStyle="1" w:styleId="23">
    <w:name w:val="Основной текст (2)3"/>
    <w:basedOn w:val="2"/>
    <w:uiPriority w:val="99"/>
    <w:rsid w:val="0099681D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FontStyle56">
    <w:name w:val="Font Style56"/>
    <w:uiPriority w:val="99"/>
    <w:rsid w:val="0099681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Kudryavkina</cp:lastModifiedBy>
  <cp:revision>3</cp:revision>
  <cp:lastPrinted>2018-11-16T09:55:00Z</cp:lastPrinted>
  <dcterms:created xsi:type="dcterms:W3CDTF">2018-10-09T13:28:00Z</dcterms:created>
  <dcterms:modified xsi:type="dcterms:W3CDTF">2018-11-16T09:55:00Z</dcterms:modified>
</cp:coreProperties>
</file>